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887"/>
        <w:gridCol w:w="1980"/>
        <w:gridCol w:w="3102"/>
        <w:gridCol w:w="1885"/>
        <w:gridCol w:w="1879"/>
        <w:gridCol w:w="1389"/>
        <w:gridCol w:w="1389"/>
      </w:tblGrid>
      <w:tr w:rsidR="00EB64F1" w:rsidRPr="00EB64F1" w:rsidTr="00EB64F1">
        <w:trPr>
          <w:trHeight w:val="1002"/>
          <w:jc w:val="center"/>
        </w:trPr>
        <w:tc>
          <w:tcPr>
            <w:tcW w:w="14740" w:type="dxa"/>
            <w:gridSpan w:val="8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bookmarkStart w:id="0" w:name="RANGE!A1"/>
            <w:r w:rsidRPr="00EB6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 xml:space="preserve">СПИСАК ОДОБРЕНИХ ТЕМА МАСТЕР РАДОВА ПРИЈАВЉЕНИХ 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ЗА АПРИЛСКИ РОК 2023. ГОДИНЕ</w:t>
            </w:r>
          </w:p>
        </w:tc>
      </w:tr>
      <w:tr w:rsidR="00EB64F1" w:rsidRPr="00EB64F1" w:rsidTr="00EB64F1">
        <w:trPr>
          <w:trHeight w:val="402"/>
          <w:jc w:val="center"/>
        </w:trPr>
        <w:tc>
          <w:tcPr>
            <w:tcW w:w="14740" w:type="dxa"/>
            <w:gridSpan w:val="8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r-Cyrl-RS" w:eastAsia="sr-Cyrl-RS"/>
              </w:rPr>
              <w:t>КАТЕДРА ЗА ГРАЂАНСКО ПРАВО</w:t>
            </w:r>
          </w:p>
        </w:tc>
      </w:tr>
      <w:tr w:rsidR="00EB64F1" w:rsidRPr="00EB64F1" w:rsidTr="00EB64F1">
        <w:trPr>
          <w:trHeight w:val="799"/>
          <w:jc w:val="center"/>
        </w:trPr>
        <w:tc>
          <w:tcPr>
            <w:tcW w:w="1229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  <w:t>Број индекса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  <w:t>Име и презиме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  <w:t>Модул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  <w:t>Наслов теме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  <w:t>Ментор</w:t>
            </w:r>
          </w:p>
        </w:tc>
        <w:tc>
          <w:tcPr>
            <w:tcW w:w="1879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  <w:t>Члан комисије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  <w:t>Датум одобрења теме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  <w:t>Рок за одбрану</w:t>
            </w:r>
          </w:p>
        </w:tc>
      </w:tr>
      <w:tr w:rsidR="00EB64F1" w:rsidRPr="00EB64F1" w:rsidTr="00EB64F1">
        <w:trPr>
          <w:trHeight w:val="1200"/>
          <w:jc w:val="center"/>
        </w:trPr>
        <w:tc>
          <w:tcPr>
            <w:tcW w:w="1229" w:type="dxa"/>
            <w:shd w:val="clear" w:color="000000" w:fill="FFFFFF"/>
            <w:vAlign w:val="center"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2019-48</w:t>
            </w:r>
          </w:p>
        </w:tc>
        <w:tc>
          <w:tcPr>
            <w:tcW w:w="1887" w:type="dxa"/>
            <w:shd w:val="clear" w:color="000000" w:fill="FFFFFF"/>
            <w:vAlign w:val="center"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Тихомир </w:t>
            </w:r>
            <w:proofErr w:type="spellStart"/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Цвијетић</w:t>
            </w:r>
            <w:proofErr w:type="spellEnd"/>
          </w:p>
        </w:tc>
        <w:tc>
          <w:tcPr>
            <w:tcW w:w="1980" w:type="dxa"/>
            <w:shd w:val="clear" w:color="000000" w:fill="FFFFFF"/>
            <w:vAlign w:val="center"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proofErr w:type="spellStart"/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Пословноправни</w:t>
            </w:r>
            <w:proofErr w:type="spellEnd"/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модул, под-модул Међународно пословно право</w:t>
            </w:r>
          </w:p>
        </w:tc>
        <w:tc>
          <w:tcPr>
            <w:tcW w:w="3102" w:type="dxa"/>
            <w:shd w:val="clear" w:color="000000" w:fill="FFFFFF"/>
            <w:vAlign w:val="center"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Накнада штете у случају повреде пословног угледа правног лица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Милена Ђорђевић</w:t>
            </w:r>
          </w:p>
        </w:tc>
        <w:tc>
          <w:tcPr>
            <w:tcW w:w="1879" w:type="dxa"/>
            <w:shd w:val="clear" w:color="000000" w:fill="FFFFFF"/>
            <w:vAlign w:val="center"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Марко Јовановић</w:t>
            </w:r>
          </w:p>
        </w:tc>
        <w:tc>
          <w:tcPr>
            <w:tcW w:w="1389" w:type="dxa"/>
            <w:shd w:val="clear" w:color="000000" w:fill="FFFFFF"/>
            <w:vAlign w:val="center"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17.03.2023</w:t>
            </w:r>
          </w:p>
        </w:tc>
        <w:tc>
          <w:tcPr>
            <w:tcW w:w="1389" w:type="dxa"/>
            <w:shd w:val="clear" w:color="000000" w:fill="FFFFFF"/>
            <w:vAlign w:val="center"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17.09.2023</w:t>
            </w:r>
          </w:p>
        </w:tc>
      </w:tr>
      <w:tr w:rsidR="00EB64F1" w:rsidRPr="00EB64F1" w:rsidTr="00EB64F1">
        <w:trPr>
          <w:trHeight w:val="1200"/>
          <w:jc w:val="center"/>
        </w:trPr>
        <w:tc>
          <w:tcPr>
            <w:tcW w:w="1229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2019-319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Филип Минић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Грађанскоправни модул, Имовинскоправни под-модул II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Уговор о хипотеци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Ненад Тешић</w:t>
            </w:r>
          </w:p>
        </w:tc>
        <w:tc>
          <w:tcPr>
            <w:tcW w:w="1879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Милош Живковић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17.03.2023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17.09.2023</w:t>
            </w:r>
          </w:p>
        </w:tc>
      </w:tr>
      <w:tr w:rsidR="00EB64F1" w:rsidRPr="00EB64F1" w:rsidTr="00EB64F1">
        <w:trPr>
          <w:trHeight w:val="1500"/>
          <w:jc w:val="center"/>
        </w:trPr>
        <w:tc>
          <w:tcPr>
            <w:tcW w:w="1229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2020-18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Александра </w:t>
            </w:r>
            <w:proofErr w:type="spellStart"/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Бешевић</w:t>
            </w:r>
            <w:proofErr w:type="spellEnd"/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proofErr w:type="spellStart"/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Пословноправни</w:t>
            </w:r>
            <w:proofErr w:type="spellEnd"/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модул, под-модул Међународно пословно право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Историја настанка Светске трговинске организације и трговинске рунде преговора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Милена Ђорђевић</w:t>
            </w:r>
          </w:p>
        </w:tc>
        <w:tc>
          <w:tcPr>
            <w:tcW w:w="1879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Марко Јовановић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17.03.2023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17.09.2023</w:t>
            </w:r>
          </w:p>
        </w:tc>
      </w:tr>
      <w:tr w:rsidR="00EB64F1" w:rsidRPr="00EB64F1" w:rsidTr="00EB64F1">
        <w:trPr>
          <w:trHeight w:val="1500"/>
          <w:jc w:val="center"/>
        </w:trPr>
        <w:tc>
          <w:tcPr>
            <w:tcW w:w="1229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2020-189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Стефан Вуковић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proofErr w:type="spellStart"/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Пословноправни</w:t>
            </w:r>
            <w:proofErr w:type="spellEnd"/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модул, под-модул Међународно пословно право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Конкретно одмеравање накнаде штете према одредбама Бечке конвенције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Милена Ђорђевић</w:t>
            </w:r>
          </w:p>
        </w:tc>
        <w:tc>
          <w:tcPr>
            <w:tcW w:w="1879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Марко Јовановић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17.03.2023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17.09.2023</w:t>
            </w:r>
          </w:p>
        </w:tc>
      </w:tr>
      <w:tr w:rsidR="00EB64F1" w:rsidRPr="00EB64F1" w:rsidTr="00EB64F1">
        <w:trPr>
          <w:trHeight w:val="1500"/>
          <w:jc w:val="center"/>
        </w:trPr>
        <w:tc>
          <w:tcPr>
            <w:tcW w:w="1229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2020-45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Марија </w:t>
            </w:r>
            <w:proofErr w:type="spellStart"/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Коцинац</w:t>
            </w:r>
            <w:proofErr w:type="spellEnd"/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proofErr w:type="spellStart"/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Пословноправни</w:t>
            </w:r>
            <w:proofErr w:type="spellEnd"/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модул, Под-модул Право привредних друштава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Сукоб интереса привредног друштва са интересом поверилаца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Татјана Јевремовић Петровић</w:t>
            </w:r>
          </w:p>
        </w:tc>
        <w:tc>
          <w:tcPr>
            <w:tcW w:w="1879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Небојша Јовановић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17.03.2023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17.09.2023</w:t>
            </w:r>
          </w:p>
        </w:tc>
      </w:tr>
      <w:tr w:rsidR="00EB64F1" w:rsidRPr="00EB64F1" w:rsidTr="00EB64F1">
        <w:trPr>
          <w:trHeight w:val="1500"/>
          <w:jc w:val="center"/>
        </w:trPr>
        <w:tc>
          <w:tcPr>
            <w:tcW w:w="1229" w:type="dxa"/>
            <w:shd w:val="clear" w:color="000000" w:fill="FFFFFF"/>
            <w:vAlign w:val="center"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lastRenderedPageBreak/>
              <w:t>2020-51</w:t>
            </w:r>
          </w:p>
        </w:tc>
        <w:tc>
          <w:tcPr>
            <w:tcW w:w="1887" w:type="dxa"/>
            <w:shd w:val="clear" w:color="000000" w:fill="FFFFFF"/>
            <w:vAlign w:val="center"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Милена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Крџић</w:t>
            </w:r>
            <w:proofErr w:type="spellEnd"/>
          </w:p>
        </w:tc>
        <w:tc>
          <w:tcPr>
            <w:tcW w:w="1980" w:type="dxa"/>
            <w:shd w:val="clear" w:color="000000" w:fill="FFFFFF"/>
            <w:vAlign w:val="center"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Трговинскоправни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модул</w:t>
            </w:r>
          </w:p>
        </w:tc>
        <w:tc>
          <w:tcPr>
            <w:tcW w:w="3102" w:type="dxa"/>
            <w:shd w:val="clear" w:color="000000" w:fill="FFFFFF"/>
            <w:vAlign w:val="center"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Право на накнаду штете због промене тржишне вредности предмета обавезе једног уговорника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Небојша Јовановић</w:t>
            </w:r>
          </w:p>
        </w:tc>
        <w:tc>
          <w:tcPr>
            <w:tcW w:w="1879" w:type="dxa"/>
            <w:shd w:val="clear" w:color="000000" w:fill="FFFFFF"/>
            <w:vAlign w:val="center"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Вук Радовић</w:t>
            </w:r>
          </w:p>
        </w:tc>
        <w:tc>
          <w:tcPr>
            <w:tcW w:w="1389" w:type="dxa"/>
            <w:shd w:val="clear" w:color="000000" w:fill="FFFFFF"/>
            <w:vAlign w:val="center"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17.03.2023</w:t>
            </w:r>
          </w:p>
        </w:tc>
        <w:tc>
          <w:tcPr>
            <w:tcW w:w="1389" w:type="dxa"/>
            <w:shd w:val="clear" w:color="000000" w:fill="FFFFFF"/>
            <w:vAlign w:val="center"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17.09.2023</w:t>
            </w:r>
          </w:p>
        </w:tc>
      </w:tr>
      <w:tr w:rsidR="00EB64F1" w:rsidRPr="00EB64F1" w:rsidTr="00EB64F1">
        <w:trPr>
          <w:trHeight w:val="1500"/>
          <w:jc w:val="center"/>
        </w:trPr>
        <w:tc>
          <w:tcPr>
            <w:tcW w:w="1229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2021-460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Јелена Голубовић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proofErr w:type="spellStart"/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Пословноправни</w:t>
            </w:r>
            <w:proofErr w:type="spellEnd"/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модул, под-модул Међународно пословно право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Пузећа експропријација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Марко Јовановић</w:t>
            </w:r>
          </w:p>
        </w:tc>
        <w:tc>
          <w:tcPr>
            <w:tcW w:w="1879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Владимир Павић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17.03.2023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17.09.2023</w:t>
            </w:r>
          </w:p>
        </w:tc>
      </w:tr>
      <w:tr w:rsidR="00EB64F1" w:rsidRPr="00EB64F1" w:rsidTr="00EB64F1">
        <w:trPr>
          <w:trHeight w:val="1200"/>
          <w:jc w:val="center"/>
        </w:trPr>
        <w:tc>
          <w:tcPr>
            <w:tcW w:w="1229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2022-121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Милица Петровић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Грађанскоправни модул, </w:t>
            </w:r>
            <w:proofErr w:type="spellStart"/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Наследноправни</w:t>
            </w:r>
            <w:proofErr w:type="spellEnd"/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под-модул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Појам и услови пуноважности наследне изјаве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Милош Вукотић</w:t>
            </w:r>
          </w:p>
        </w:tc>
        <w:tc>
          <w:tcPr>
            <w:tcW w:w="1879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Дејан Ђурђевић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17.03.2023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17.09.2023</w:t>
            </w:r>
          </w:p>
        </w:tc>
      </w:tr>
    </w:tbl>
    <w:p w:rsidR="00264955" w:rsidRPr="00EB64F1" w:rsidRDefault="00264955" w:rsidP="00EB64F1">
      <w:bookmarkStart w:id="1" w:name="_GoBack"/>
      <w:bookmarkEnd w:id="1"/>
    </w:p>
    <w:sectPr w:rsidR="00264955" w:rsidRPr="00EB64F1" w:rsidSect="00AD2163">
      <w:pgSz w:w="15840" w:h="12240" w:orient="landscape"/>
      <w:pgMar w:top="108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E9"/>
    <w:rsid w:val="00023073"/>
    <w:rsid w:val="000807B4"/>
    <w:rsid w:val="000D3620"/>
    <w:rsid w:val="00104F0F"/>
    <w:rsid w:val="00141FB0"/>
    <w:rsid w:val="00155E1F"/>
    <w:rsid w:val="00195FAD"/>
    <w:rsid w:val="00223A85"/>
    <w:rsid w:val="00226D32"/>
    <w:rsid w:val="00255ABF"/>
    <w:rsid w:val="00264955"/>
    <w:rsid w:val="002956A5"/>
    <w:rsid w:val="002C7666"/>
    <w:rsid w:val="00304D48"/>
    <w:rsid w:val="00310203"/>
    <w:rsid w:val="003740BC"/>
    <w:rsid w:val="003953F2"/>
    <w:rsid w:val="003D4E3A"/>
    <w:rsid w:val="004008E2"/>
    <w:rsid w:val="00414300"/>
    <w:rsid w:val="00417E0C"/>
    <w:rsid w:val="00450A65"/>
    <w:rsid w:val="00452EF2"/>
    <w:rsid w:val="004667A0"/>
    <w:rsid w:val="004C31EA"/>
    <w:rsid w:val="00511D30"/>
    <w:rsid w:val="00571FE9"/>
    <w:rsid w:val="0059120B"/>
    <w:rsid w:val="00697439"/>
    <w:rsid w:val="00723CB7"/>
    <w:rsid w:val="00734FBB"/>
    <w:rsid w:val="00776074"/>
    <w:rsid w:val="007C52D4"/>
    <w:rsid w:val="008542D6"/>
    <w:rsid w:val="008574E4"/>
    <w:rsid w:val="00863865"/>
    <w:rsid w:val="00890AAD"/>
    <w:rsid w:val="008C0745"/>
    <w:rsid w:val="00982074"/>
    <w:rsid w:val="009B4CE8"/>
    <w:rsid w:val="009F50EA"/>
    <w:rsid w:val="00A25B09"/>
    <w:rsid w:val="00A479DE"/>
    <w:rsid w:val="00A5094C"/>
    <w:rsid w:val="00A74F68"/>
    <w:rsid w:val="00AB7D7C"/>
    <w:rsid w:val="00AC6BCF"/>
    <w:rsid w:val="00AD2163"/>
    <w:rsid w:val="00B113A8"/>
    <w:rsid w:val="00B50D28"/>
    <w:rsid w:val="00B538A5"/>
    <w:rsid w:val="00B82135"/>
    <w:rsid w:val="00B91E93"/>
    <w:rsid w:val="00BC258E"/>
    <w:rsid w:val="00BF1AD7"/>
    <w:rsid w:val="00C3567E"/>
    <w:rsid w:val="00C950E6"/>
    <w:rsid w:val="00CE3A0F"/>
    <w:rsid w:val="00D04638"/>
    <w:rsid w:val="00E26862"/>
    <w:rsid w:val="00E4039A"/>
    <w:rsid w:val="00E45DB0"/>
    <w:rsid w:val="00E9730F"/>
    <w:rsid w:val="00E97B58"/>
    <w:rsid w:val="00EB5244"/>
    <w:rsid w:val="00EB64F1"/>
    <w:rsid w:val="00F3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48427"/>
  <w15:docId w15:val="{76333636-9ED5-4CB1-9267-D7A40009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Ljiljana Maric</cp:lastModifiedBy>
  <cp:revision>3</cp:revision>
  <dcterms:created xsi:type="dcterms:W3CDTF">2023-03-20T14:48:00Z</dcterms:created>
  <dcterms:modified xsi:type="dcterms:W3CDTF">2023-03-20T14:52:00Z</dcterms:modified>
</cp:coreProperties>
</file>